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6A" w:rsidRDefault="000E366A" w:rsidP="000E366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0E366A" w:rsidRDefault="000E366A" w:rsidP="000E366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0E366A" w:rsidRDefault="000E366A" w:rsidP="000E366A">
      <w:pPr>
        <w:jc w:val="center"/>
        <w:rPr>
          <w:b/>
          <w:caps/>
          <w:sz w:val="28"/>
          <w:szCs w:val="28"/>
        </w:rPr>
      </w:pPr>
    </w:p>
    <w:p w:rsidR="000E366A" w:rsidRDefault="000E366A" w:rsidP="000E366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0E366A" w:rsidRDefault="000E366A" w:rsidP="000E366A">
      <w:pPr>
        <w:jc w:val="center"/>
        <w:rPr>
          <w:sz w:val="28"/>
          <w:szCs w:val="28"/>
        </w:rPr>
      </w:pPr>
    </w:p>
    <w:p w:rsidR="000E366A" w:rsidRDefault="000E366A" w:rsidP="000E366A">
      <w:pPr>
        <w:jc w:val="center"/>
        <w:rPr>
          <w:sz w:val="28"/>
          <w:szCs w:val="28"/>
        </w:rPr>
      </w:pPr>
      <w:r>
        <w:rPr>
          <w:sz w:val="28"/>
          <w:szCs w:val="28"/>
        </w:rPr>
        <w:t>21.07.2023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№ </w:t>
      </w:r>
      <w:r w:rsidRPr="00685F88">
        <w:rPr>
          <w:sz w:val="28"/>
          <w:szCs w:val="28"/>
          <w:u w:val="single"/>
        </w:rPr>
        <w:t>28</w:t>
      </w:r>
    </w:p>
    <w:p w:rsidR="000E366A" w:rsidRDefault="000E366A" w:rsidP="000E36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0E366A" w:rsidRDefault="000E366A" w:rsidP="000E366A">
      <w:pPr>
        <w:jc w:val="center"/>
        <w:rPr>
          <w:sz w:val="28"/>
          <w:szCs w:val="28"/>
        </w:rPr>
      </w:pPr>
    </w:p>
    <w:p w:rsidR="000E366A" w:rsidRDefault="000E366A" w:rsidP="000E366A">
      <w:pPr>
        <w:ind w:right="5755"/>
        <w:jc w:val="both"/>
        <w:rPr>
          <w:sz w:val="28"/>
          <w:szCs w:val="28"/>
        </w:rPr>
      </w:pPr>
    </w:p>
    <w:p w:rsidR="000E366A" w:rsidRDefault="000E366A" w:rsidP="000E366A">
      <w:pPr>
        <w:tabs>
          <w:tab w:val="left" w:pos="3600"/>
          <w:tab w:val="left" w:pos="4536"/>
        </w:tabs>
        <w:ind w:right="5079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 для размещения печатных агитационных материалов на территории избирательных участков</w:t>
      </w:r>
    </w:p>
    <w:p w:rsidR="000E366A" w:rsidRDefault="000E366A" w:rsidP="000E366A">
      <w:pPr>
        <w:rPr>
          <w:sz w:val="28"/>
          <w:szCs w:val="28"/>
        </w:rPr>
      </w:pPr>
    </w:p>
    <w:p w:rsidR="000E366A" w:rsidRDefault="000E366A" w:rsidP="000E366A">
      <w:pPr>
        <w:rPr>
          <w:sz w:val="28"/>
          <w:szCs w:val="28"/>
        </w:rPr>
      </w:pPr>
    </w:p>
    <w:p w:rsidR="000E366A" w:rsidRDefault="000E366A" w:rsidP="000E3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75 Кодекса Алтайского края о выборах, референдуме, отзыве от 8 июля 2003 года № 35-ЗС, </w:t>
      </w:r>
    </w:p>
    <w:p w:rsidR="000E366A" w:rsidRDefault="000E366A" w:rsidP="000E366A">
      <w:pPr>
        <w:ind w:firstLine="720"/>
        <w:jc w:val="both"/>
        <w:rPr>
          <w:sz w:val="28"/>
          <w:szCs w:val="28"/>
        </w:rPr>
      </w:pPr>
    </w:p>
    <w:p w:rsidR="000E366A" w:rsidRDefault="000E366A" w:rsidP="000E366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366A" w:rsidRDefault="000E366A" w:rsidP="000E366A">
      <w:pPr>
        <w:ind w:firstLine="720"/>
        <w:jc w:val="both"/>
        <w:rPr>
          <w:sz w:val="28"/>
          <w:szCs w:val="28"/>
        </w:rPr>
      </w:pPr>
    </w:p>
    <w:p w:rsidR="000E366A" w:rsidRDefault="000E366A" w:rsidP="000E366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Выделить специальные места для размещения печатных агитационных материалов </w:t>
      </w:r>
      <w:r>
        <w:rPr>
          <w:bCs/>
          <w:sz w:val="28"/>
          <w:szCs w:val="28"/>
        </w:rPr>
        <w:t>в период избирательной кампании по выборам Губернатора Алтайского края восьмого созыва:</w:t>
      </w:r>
    </w:p>
    <w:p w:rsidR="000E366A" w:rsidRDefault="000E366A" w:rsidP="000E3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избирательном участке №1670 - на информационном стенде у здания магазина ИП Косарева Ю.П. «Лаванда»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 xml:space="preserve"> Поляна, ул. 40 Лет Победы, д. 21;</w:t>
      </w:r>
    </w:p>
    <w:p w:rsidR="000E366A" w:rsidRDefault="000E366A" w:rsidP="000E3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избирательном участке №1671 - стена </w:t>
      </w:r>
      <w:r>
        <w:rPr>
          <w:sz w:val="28"/>
          <w:szCs w:val="28"/>
        </w:rPr>
        <w:t xml:space="preserve">магазина ИП </w:t>
      </w:r>
      <w:proofErr w:type="spellStart"/>
      <w:r>
        <w:rPr>
          <w:sz w:val="28"/>
          <w:szCs w:val="28"/>
        </w:rPr>
        <w:t>Аветяна</w:t>
      </w:r>
      <w:proofErr w:type="spellEnd"/>
      <w:r>
        <w:rPr>
          <w:sz w:val="28"/>
          <w:szCs w:val="28"/>
        </w:rPr>
        <w:t xml:space="preserve"> А.Э.(по согласованию) </w:t>
      </w:r>
      <w:r>
        <w:rPr>
          <w:sz w:val="28"/>
          <w:szCs w:val="28"/>
        </w:rPr>
        <w:t xml:space="preserve"> по адресу: пос. </w:t>
      </w:r>
      <w:proofErr w:type="gramStart"/>
      <w:r>
        <w:rPr>
          <w:sz w:val="28"/>
          <w:szCs w:val="28"/>
        </w:rPr>
        <w:t>Степной</w:t>
      </w:r>
      <w:proofErr w:type="gramEnd"/>
      <w:r>
        <w:rPr>
          <w:sz w:val="28"/>
          <w:szCs w:val="28"/>
        </w:rPr>
        <w:t xml:space="preserve"> ул. Молодёжная, д. </w:t>
      </w:r>
      <w:r>
        <w:rPr>
          <w:sz w:val="28"/>
          <w:szCs w:val="28"/>
        </w:rPr>
        <w:t>2а</w:t>
      </w:r>
      <w:bookmarkStart w:id="0" w:name="_GoBack"/>
      <w:bookmarkEnd w:id="0"/>
      <w:r>
        <w:rPr>
          <w:sz w:val="28"/>
          <w:szCs w:val="28"/>
        </w:rPr>
        <w:t>;</w:t>
      </w:r>
    </w:p>
    <w:p w:rsidR="000E366A" w:rsidRDefault="000E366A" w:rsidP="000E3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избирательном участке №1672 - информационный стенд у здания павильона </w:t>
      </w:r>
      <w:proofErr w:type="spellStart"/>
      <w:r>
        <w:rPr>
          <w:sz w:val="28"/>
          <w:szCs w:val="28"/>
        </w:rPr>
        <w:t>Шатохиной</w:t>
      </w:r>
      <w:proofErr w:type="spellEnd"/>
      <w:r>
        <w:rPr>
          <w:sz w:val="28"/>
          <w:szCs w:val="28"/>
        </w:rPr>
        <w:t xml:space="preserve"> Т.В. «Апельсин» по адресу: с. Вершинино,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41.</w:t>
      </w:r>
    </w:p>
    <w:p w:rsidR="000E366A" w:rsidRDefault="000E366A" w:rsidP="000E3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порядке.</w:t>
      </w:r>
    </w:p>
    <w:p w:rsidR="000E366A" w:rsidRDefault="000E366A" w:rsidP="000E366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постановление в территориальную избирательную комиссию Троицкого района Алтайского края.</w:t>
      </w:r>
    </w:p>
    <w:p w:rsidR="000E366A" w:rsidRDefault="000E366A" w:rsidP="000E366A">
      <w:pPr>
        <w:rPr>
          <w:sz w:val="28"/>
          <w:szCs w:val="28"/>
        </w:rPr>
      </w:pPr>
    </w:p>
    <w:p w:rsidR="000E366A" w:rsidRDefault="000E366A" w:rsidP="000E366A">
      <w:pPr>
        <w:rPr>
          <w:sz w:val="28"/>
          <w:szCs w:val="28"/>
        </w:rPr>
      </w:pPr>
    </w:p>
    <w:p w:rsidR="000E366A" w:rsidRDefault="000E366A" w:rsidP="000E366A">
      <w:r>
        <w:rPr>
          <w:sz w:val="28"/>
          <w:szCs w:val="28"/>
        </w:rPr>
        <w:t>Глава Зелёнополянского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С.В. Алтухова</w:t>
      </w:r>
    </w:p>
    <w:p w:rsidR="000E366A" w:rsidRDefault="000E366A" w:rsidP="000E366A"/>
    <w:p w:rsidR="00A95F8D" w:rsidRDefault="00A95F8D"/>
    <w:sectPr w:rsidR="00A95F8D" w:rsidSect="00F10BC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83"/>
    <w:rsid w:val="000E366A"/>
    <w:rsid w:val="00A95F8D"/>
    <w:rsid w:val="00E2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>*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2023-07-25T03:36:00Z</dcterms:created>
  <dcterms:modified xsi:type="dcterms:W3CDTF">2023-07-25T03:41:00Z</dcterms:modified>
</cp:coreProperties>
</file>